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786"/>
        <w:gridCol w:w="4961"/>
      </w:tblGrid>
      <w:tr w:rsidR="00586429" w:rsidRPr="008F68CD" w:rsidTr="00ED0BE5">
        <w:trPr>
          <w:trHeight w:val="1417"/>
        </w:trPr>
        <w:tc>
          <w:tcPr>
            <w:tcW w:w="4786" w:type="dxa"/>
          </w:tcPr>
          <w:p w:rsidR="00586429" w:rsidRPr="008F68CD" w:rsidRDefault="00586429" w:rsidP="00CF1A0C"/>
        </w:tc>
        <w:tc>
          <w:tcPr>
            <w:tcW w:w="4961" w:type="dxa"/>
            <w:hideMark/>
          </w:tcPr>
          <w:p w:rsidR="009F77B1" w:rsidRDefault="009F77B1" w:rsidP="005864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429" w:rsidRPr="00321A26" w:rsidRDefault="00586429" w:rsidP="005864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A26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586429" w:rsidRDefault="00586429" w:rsidP="005864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A2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21A26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 Ставропольского края</w:t>
            </w:r>
          </w:p>
          <w:p w:rsidR="00586429" w:rsidRPr="00B3273B" w:rsidRDefault="007642A5" w:rsidP="007642A5">
            <w:pPr>
              <w:spacing w:after="0" w:line="240" w:lineRule="exact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04 июля 2022 г. № 967</w:t>
            </w:r>
            <w:bookmarkStart w:id="0" w:name="_GoBack"/>
            <w:bookmarkEnd w:id="0"/>
          </w:p>
        </w:tc>
      </w:tr>
    </w:tbl>
    <w:p w:rsidR="00586429" w:rsidRDefault="00586429" w:rsidP="005864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86429" w:rsidRDefault="00586429" w:rsidP="00586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6429" w:rsidRPr="00FE7E46" w:rsidRDefault="00586429" w:rsidP="00586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6429" w:rsidRDefault="00586429" w:rsidP="00ED0BE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145"/>
      <w:bookmarkEnd w:id="1"/>
      <w:r w:rsidRPr="00D23BC4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586429" w:rsidRPr="00D23BC4" w:rsidRDefault="00586429" w:rsidP="00ED0BE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440F5" w:rsidRDefault="00586429" w:rsidP="00ED0BE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3BC4">
        <w:rPr>
          <w:rFonts w:ascii="Times New Roman" w:hAnsi="Times New Roman" w:cs="Times New Roman"/>
          <w:b w:val="0"/>
          <w:sz w:val="28"/>
          <w:szCs w:val="28"/>
        </w:rPr>
        <w:t>о комиссии по рассмотрению материалов для занесения граждан</w:t>
      </w:r>
    </w:p>
    <w:p w:rsidR="00ED0BE5" w:rsidRDefault="00586429" w:rsidP="00ED0BE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3BC4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Pr="00D23BC4">
        <w:rPr>
          <w:rFonts w:ascii="Times New Roman" w:hAnsi="Times New Roman" w:cs="Times New Roman"/>
          <w:b w:val="0"/>
          <w:sz w:val="28"/>
          <w:szCs w:val="28"/>
        </w:rPr>
        <w:t xml:space="preserve">оску почета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Ш</w:t>
      </w:r>
      <w:r w:rsidRPr="00D23BC4">
        <w:rPr>
          <w:rFonts w:ascii="Times New Roman" w:hAnsi="Times New Roman" w:cs="Times New Roman"/>
          <w:b w:val="0"/>
          <w:sz w:val="28"/>
          <w:szCs w:val="28"/>
        </w:rPr>
        <w:t>паковского муниципального округа</w:t>
      </w:r>
    </w:p>
    <w:p w:rsidR="00AD571E" w:rsidRDefault="00ED0BE5" w:rsidP="00ED0BE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Ставропольского края</w:t>
      </w:r>
    </w:p>
    <w:p w:rsidR="00586429" w:rsidRPr="00D23BC4" w:rsidRDefault="00ED0BE5" w:rsidP="00ED0BE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86429" w:rsidRPr="00D23BC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86429" w:rsidRPr="00FE7E46" w:rsidRDefault="00586429" w:rsidP="00ED0BE5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86429" w:rsidRPr="00FE7E46" w:rsidRDefault="00567CAE" w:rsidP="0058642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="00586429" w:rsidRPr="00FD71B1">
        <w:rPr>
          <w:rFonts w:ascii="Times New Roman" w:hAnsi="Times New Roman" w:cs="Times New Roman"/>
          <w:b w:val="0"/>
          <w:sz w:val="28"/>
          <w:szCs w:val="28"/>
        </w:rPr>
        <w:t>. Общие положения</w:t>
      </w:r>
    </w:p>
    <w:p w:rsidR="00586429" w:rsidRPr="00FE7E46" w:rsidRDefault="00586429" w:rsidP="00586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6429" w:rsidRPr="00FE7E46" w:rsidRDefault="00586429" w:rsidP="005864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E7E46">
        <w:rPr>
          <w:rFonts w:ascii="Times New Roman" w:hAnsi="Times New Roman" w:cs="Times New Roman"/>
          <w:sz w:val="28"/>
          <w:szCs w:val="28"/>
        </w:rPr>
        <w:t>. Комиссия по рассмотрению материалов для занесе</w:t>
      </w:r>
      <w:r>
        <w:rPr>
          <w:rFonts w:ascii="Times New Roman" w:hAnsi="Times New Roman" w:cs="Times New Roman"/>
          <w:sz w:val="28"/>
          <w:szCs w:val="28"/>
        </w:rPr>
        <w:t xml:space="preserve">ния граждан на Доску </w:t>
      </w:r>
      <w:r w:rsidRPr="00FE7E46">
        <w:rPr>
          <w:rFonts w:ascii="Times New Roman" w:hAnsi="Times New Roman" w:cs="Times New Roman"/>
          <w:sz w:val="28"/>
          <w:szCs w:val="28"/>
        </w:rPr>
        <w:t xml:space="preserve">почета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Шпаковского муниципального округа </w:t>
      </w:r>
      <w:r w:rsidR="00ED0BE5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FE7E46">
        <w:rPr>
          <w:rFonts w:ascii="Times New Roman" w:hAnsi="Times New Roman" w:cs="Times New Roman"/>
          <w:sz w:val="28"/>
          <w:szCs w:val="28"/>
        </w:rPr>
        <w:t>(далее</w:t>
      </w:r>
      <w:r w:rsidR="00562AF5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FE7E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E7E46">
        <w:rPr>
          <w:rFonts w:ascii="Times New Roman" w:hAnsi="Times New Roman" w:cs="Times New Roman"/>
          <w:sz w:val="28"/>
          <w:szCs w:val="28"/>
        </w:rPr>
        <w:t xml:space="preserve"> Комиссия</w:t>
      </w:r>
      <w:r>
        <w:rPr>
          <w:rFonts w:ascii="Times New Roman" w:hAnsi="Times New Roman" w:cs="Times New Roman"/>
          <w:sz w:val="28"/>
          <w:szCs w:val="28"/>
        </w:rPr>
        <w:t>, Доска почета</w:t>
      </w:r>
      <w:r w:rsidRPr="00EE61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FE7E46">
        <w:rPr>
          <w:rFonts w:ascii="Times New Roman" w:hAnsi="Times New Roman" w:cs="Times New Roman"/>
          <w:sz w:val="28"/>
          <w:szCs w:val="28"/>
        </w:rPr>
        <w:t xml:space="preserve">) образуется для проведения объективной оценки материалов о занесении граждан на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E7E46">
        <w:rPr>
          <w:rFonts w:ascii="Times New Roman" w:hAnsi="Times New Roman" w:cs="Times New Roman"/>
          <w:sz w:val="28"/>
          <w:szCs w:val="28"/>
        </w:rPr>
        <w:t>оску почета</w:t>
      </w:r>
      <w:r w:rsidRPr="00EE61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FE7E46">
        <w:rPr>
          <w:rFonts w:ascii="Times New Roman" w:hAnsi="Times New Roman" w:cs="Times New Roman"/>
          <w:sz w:val="28"/>
          <w:szCs w:val="28"/>
        </w:rPr>
        <w:t>.</w:t>
      </w:r>
    </w:p>
    <w:p w:rsidR="00586429" w:rsidRPr="00FE7E46" w:rsidRDefault="00586429" w:rsidP="005864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E46">
        <w:rPr>
          <w:rFonts w:ascii="Times New Roman" w:hAnsi="Times New Roman" w:cs="Times New Roman"/>
          <w:sz w:val="28"/>
          <w:szCs w:val="28"/>
        </w:rPr>
        <w:t xml:space="preserve">2. Состав комиссии формируется из представителей 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FE7E46">
        <w:rPr>
          <w:rFonts w:ascii="Times New Roman" w:hAnsi="Times New Roman" w:cs="Times New Roman"/>
          <w:sz w:val="28"/>
          <w:szCs w:val="28"/>
        </w:rPr>
        <w:t xml:space="preserve">, общественных </w:t>
      </w:r>
      <w:r>
        <w:rPr>
          <w:rFonts w:ascii="Times New Roman" w:hAnsi="Times New Roman" w:cs="Times New Roman"/>
          <w:sz w:val="28"/>
          <w:szCs w:val="28"/>
        </w:rPr>
        <w:t>организаций и объединений</w:t>
      </w:r>
      <w:r w:rsidRPr="00FE7E46">
        <w:rPr>
          <w:rFonts w:ascii="Times New Roman" w:hAnsi="Times New Roman" w:cs="Times New Roman"/>
          <w:sz w:val="28"/>
          <w:szCs w:val="28"/>
        </w:rPr>
        <w:t xml:space="preserve">, </w:t>
      </w:r>
      <w:r w:rsidRPr="00CF7D29">
        <w:rPr>
          <w:rFonts w:ascii="Times New Roman" w:hAnsi="Times New Roman" w:cs="Times New Roman"/>
          <w:sz w:val="28"/>
          <w:szCs w:val="28"/>
        </w:rPr>
        <w:t>иных лиц</w:t>
      </w:r>
      <w:r w:rsidRPr="00FE7E46">
        <w:rPr>
          <w:rFonts w:ascii="Times New Roman" w:hAnsi="Times New Roman" w:cs="Times New Roman"/>
          <w:sz w:val="28"/>
          <w:szCs w:val="28"/>
        </w:rPr>
        <w:t>.</w:t>
      </w:r>
    </w:p>
    <w:p w:rsidR="00586429" w:rsidRPr="00FE7E46" w:rsidRDefault="00586429" w:rsidP="00586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6429" w:rsidRPr="00FD71B1" w:rsidRDefault="000334EA" w:rsidP="0058642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="00586429" w:rsidRPr="00FD71B1">
        <w:rPr>
          <w:rFonts w:ascii="Times New Roman" w:hAnsi="Times New Roman" w:cs="Times New Roman"/>
          <w:b w:val="0"/>
          <w:sz w:val="28"/>
          <w:szCs w:val="28"/>
        </w:rPr>
        <w:t>. Руководство и организация работы Комиссии</w:t>
      </w:r>
    </w:p>
    <w:p w:rsidR="00586429" w:rsidRPr="00FE7E46" w:rsidRDefault="00586429" w:rsidP="00586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6429" w:rsidRPr="00FE7E46" w:rsidRDefault="00586429" w:rsidP="005864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E7E46">
        <w:rPr>
          <w:rFonts w:ascii="Times New Roman" w:hAnsi="Times New Roman" w:cs="Times New Roman"/>
          <w:sz w:val="28"/>
          <w:szCs w:val="28"/>
        </w:rPr>
        <w:t xml:space="preserve">. Работой Комиссии руководит председатель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E7E46">
        <w:rPr>
          <w:rFonts w:ascii="Times New Roman" w:hAnsi="Times New Roman" w:cs="Times New Roman"/>
          <w:sz w:val="28"/>
          <w:szCs w:val="28"/>
        </w:rPr>
        <w:t>омиссии.</w:t>
      </w:r>
    </w:p>
    <w:p w:rsidR="00586429" w:rsidRPr="00FE7E46" w:rsidRDefault="00586429" w:rsidP="005864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E7E46">
        <w:rPr>
          <w:rFonts w:ascii="Times New Roman" w:hAnsi="Times New Roman" w:cs="Times New Roman"/>
          <w:sz w:val="28"/>
          <w:szCs w:val="28"/>
        </w:rPr>
        <w:t>. Заседание Коми</w:t>
      </w:r>
      <w:r>
        <w:rPr>
          <w:rFonts w:ascii="Times New Roman" w:hAnsi="Times New Roman" w:cs="Times New Roman"/>
          <w:sz w:val="28"/>
          <w:szCs w:val="28"/>
        </w:rPr>
        <w:t xml:space="preserve">ссии проводится </w:t>
      </w:r>
      <w:r w:rsidRPr="00FE7E46">
        <w:rPr>
          <w:rFonts w:ascii="Times New Roman" w:hAnsi="Times New Roman" w:cs="Times New Roman"/>
          <w:sz w:val="28"/>
          <w:szCs w:val="28"/>
        </w:rPr>
        <w:t>не позднее</w:t>
      </w:r>
      <w:r w:rsidR="00ED0BE5">
        <w:rPr>
          <w:rFonts w:ascii="Times New Roman" w:hAnsi="Times New Roman" w:cs="Times New Roman"/>
          <w:sz w:val="28"/>
          <w:szCs w:val="28"/>
        </w:rPr>
        <w:t>,</w:t>
      </w:r>
      <w:r w:rsidRPr="00FE7E46">
        <w:rPr>
          <w:rFonts w:ascii="Times New Roman" w:hAnsi="Times New Roman" w:cs="Times New Roman"/>
          <w:sz w:val="28"/>
          <w:szCs w:val="28"/>
        </w:rPr>
        <w:t xml:space="preserve"> чем за 10 дней до предполагаемой даты проведения мероприяти</w:t>
      </w:r>
      <w:r w:rsidR="00216DAB">
        <w:rPr>
          <w:rFonts w:ascii="Times New Roman" w:hAnsi="Times New Roman" w:cs="Times New Roman"/>
          <w:sz w:val="28"/>
          <w:szCs w:val="28"/>
        </w:rPr>
        <w:t>й</w:t>
      </w:r>
      <w:r w:rsidRPr="00FE7E46">
        <w:rPr>
          <w:rFonts w:ascii="Times New Roman" w:hAnsi="Times New Roman" w:cs="Times New Roman"/>
          <w:sz w:val="28"/>
          <w:szCs w:val="28"/>
        </w:rPr>
        <w:t>.</w:t>
      </w:r>
    </w:p>
    <w:p w:rsidR="00586429" w:rsidRPr="00FE7E46" w:rsidRDefault="00586429" w:rsidP="005864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E7E46">
        <w:rPr>
          <w:rFonts w:ascii="Times New Roman" w:hAnsi="Times New Roman" w:cs="Times New Roman"/>
          <w:sz w:val="28"/>
          <w:szCs w:val="28"/>
        </w:rPr>
        <w:t>. Решение Комиссии принимается простым большинством голосов, присутствующих на ее заседании, путем открытого голосования и носит рекомендательный характер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6429" w:rsidRPr="00FE7E46" w:rsidRDefault="00586429" w:rsidP="005864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E7E46">
        <w:rPr>
          <w:rFonts w:ascii="Times New Roman" w:hAnsi="Times New Roman" w:cs="Times New Roman"/>
          <w:sz w:val="28"/>
          <w:szCs w:val="28"/>
        </w:rPr>
        <w:t xml:space="preserve">. </w:t>
      </w:r>
      <w:r w:rsidR="0048693F">
        <w:rPr>
          <w:rFonts w:ascii="Times New Roman" w:hAnsi="Times New Roman" w:cs="Times New Roman"/>
          <w:sz w:val="28"/>
          <w:szCs w:val="28"/>
        </w:rPr>
        <w:t>Вопросы</w:t>
      </w:r>
      <w:r w:rsidR="00951B2D">
        <w:rPr>
          <w:rFonts w:ascii="Times New Roman" w:hAnsi="Times New Roman" w:cs="Times New Roman"/>
          <w:sz w:val="28"/>
          <w:szCs w:val="28"/>
        </w:rPr>
        <w:t>,</w:t>
      </w:r>
      <w:r w:rsidR="0048693F">
        <w:rPr>
          <w:rFonts w:ascii="Times New Roman" w:hAnsi="Times New Roman" w:cs="Times New Roman"/>
          <w:sz w:val="28"/>
          <w:szCs w:val="28"/>
        </w:rPr>
        <w:t xml:space="preserve"> рассмотренные </w:t>
      </w:r>
      <w:r w:rsidRPr="00FE7E46">
        <w:rPr>
          <w:rFonts w:ascii="Times New Roman" w:hAnsi="Times New Roman" w:cs="Times New Roman"/>
          <w:sz w:val="28"/>
          <w:szCs w:val="28"/>
        </w:rPr>
        <w:t>на заседании Комиссии</w:t>
      </w:r>
      <w:r w:rsidR="00ED0BE5">
        <w:rPr>
          <w:rFonts w:ascii="Times New Roman" w:hAnsi="Times New Roman" w:cs="Times New Roman"/>
          <w:sz w:val="28"/>
          <w:szCs w:val="28"/>
        </w:rPr>
        <w:t>,</w:t>
      </w:r>
      <w:r w:rsidRPr="00FE7E46">
        <w:rPr>
          <w:rFonts w:ascii="Times New Roman" w:hAnsi="Times New Roman" w:cs="Times New Roman"/>
          <w:sz w:val="28"/>
          <w:szCs w:val="28"/>
        </w:rPr>
        <w:t xml:space="preserve"> оформля</w:t>
      </w:r>
      <w:r w:rsidR="00951B2D">
        <w:rPr>
          <w:rFonts w:ascii="Times New Roman" w:hAnsi="Times New Roman" w:cs="Times New Roman"/>
          <w:sz w:val="28"/>
          <w:szCs w:val="28"/>
        </w:rPr>
        <w:t>ю</w:t>
      </w:r>
      <w:r w:rsidRPr="00FE7E46">
        <w:rPr>
          <w:rFonts w:ascii="Times New Roman" w:hAnsi="Times New Roman" w:cs="Times New Roman"/>
          <w:sz w:val="28"/>
          <w:szCs w:val="28"/>
        </w:rPr>
        <w:t>тся протоколом</w:t>
      </w:r>
      <w:r w:rsidR="00951B2D">
        <w:rPr>
          <w:rFonts w:ascii="Times New Roman" w:hAnsi="Times New Roman" w:cs="Times New Roman"/>
          <w:sz w:val="28"/>
          <w:szCs w:val="28"/>
        </w:rPr>
        <w:t>,</w:t>
      </w:r>
      <w:r w:rsidRPr="00FE7E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 </w:t>
      </w:r>
      <w:r w:rsidRPr="00A15946">
        <w:rPr>
          <w:rFonts w:ascii="Times New Roman" w:hAnsi="Times New Roman" w:cs="Times New Roman"/>
          <w:sz w:val="28"/>
          <w:szCs w:val="28"/>
        </w:rPr>
        <w:t>не позднее 5 дней со дня проведения заседания Комиссии.</w:t>
      </w:r>
      <w:r w:rsidRPr="00FE7E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429" w:rsidRDefault="00586429" w:rsidP="00F9207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86429" w:rsidRDefault="00586429" w:rsidP="00F9207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92077" w:rsidRDefault="00F92077" w:rsidP="00AB1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A06" w:rsidRDefault="00AB1A06" w:rsidP="00AB1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AB1A06" w:rsidSect="00ED0B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916"/>
    <w:rsid w:val="000334EA"/>
    <w:rsid w:val="00216DAB"/>
    <w:rsid w:val="002422AB"/>
    <w:rsid w:val="00300916"/>
    <w:rsid w:val="0048693F"/>
    <w:rsid w:val="00535AFD"/>
    <w:rsid w:val="005440F5"/>
    <w:rsid w:val="00562AF5"/>
    <w:rsid w:val="00567CAE"/>
    <w:rsid w:val="00586429"/>
    <w:rsid w:val="007642A5"/>
    <w:rsid w:val="00951B2D"/>
    <w:rsid w:val="009F77B1"/>
    <w:rsid w:val="00AB1A06"/>
    <w:rsid w:val="00AD571E"/>
    <w:rsid w:val="00B06FBE"/>
    <w:rsid w:val="00B1738A"/>
    <w:rsid w:val="00BA0B19"/>
    <w:rsid w:val="00C22364"/>
    <w:rsid w:val="00ED0BE5"/>
    <w:rsid w:val="00F9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29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4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64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29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4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64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Монакова Оксана Петровна</dc:creator>
  <cp:lastModifiedBy>Князь Александра Николаевна</cp:lastModifiedBy>
  <cp:revision>2</cp:revision>
  <cp:lastPrinted>2022-06-29T13:50:00Z</cp:lastPrinted>
  <dcterms:created xsi:type="dcterms:W3CDTF">2022-07-05T08:27:00Z</dcterms:created>
  <dcterms:modified xsi:type="dcterms:W3CDTF">2022-07-05T08:27:00Z</dcterms:modified>
</cp:coreProperties>
</file>